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C7" w:rsidRPr="0069344B" w:rsidRDefault="009408C7" w:rsidP="009408C7">
      <w:pPr>
        <w:pStyle w:val="Nadpis5"/>
        <w:keepNext w:val="0"/>
        <w:widowControl w:val="0"/>
        <w:ind w:left="6381" w:right="-144"/>
        <w:rPr>
          <w:szCs w:val="22"/>
        </w:rPr>
      </w:pPr>
    </w:p>
    <w:p w:rsidR="00FF7C44" w:rsidRPr="005B125B" w:rsidRDefault="00FF7C44" w:rsidP="00FF7C44">
      <w:pPr>
        <w:pStyle w:val="Nadpis5"/>
        <w:keepNext w:val="0"/>
        <w:widowControl w:val="0"/>
        <w:spacing w:before="120"/>
        <w:ind w:left="6381"/>
        <w:rPr>
          <w:rFonts w:ascii="Times New Roman" w:hAnsi="Times New Roman" w:cs="Times New Roman"/>
          <w:sz w:val="28"/>
        </w:rPr>
      </w:pPr>
      <w:r w:rsidRPr="005B125B">
        <w:rPr>
          <w:rFonts w:ascii="Times New Roman" w:hAnsi="Times New Roman" w:cs="Times New Roman"/>
          <w:sz w:val="28"/>
        </w:rPr>
        <w:t xml:space="preserve">Obec </w:t>
      </w:r>
      <w:r>
        <w:rPr>
          <w:rFonts w:ascii="Times New Roman" w:hAnsi="Times New Roman" w:cs="Times New Roman"/>
          <w:sz w:val="28"/>
        </w:rPr>
        <w:t>Malinovo</w:t>
      </w:r>
    </w:p>
    <w:p w:rsidR="00FF7C44" w:rsidRDefault="00FF7C44" w:rsidP="00FF7C44">
      <w:pPr>
        <w:pStyle w:val="Hlavika"/>
        <w:tabs>
          <w:tab w:val="clear" w:pos="4536"/>
          <w:tab w:val="clear" w:pos="9072"/>
          <w:tab w:val="right" w:pos="5954"/>
          <w:tab w:val="center" w:pos="8080"/>
        </w:tabs>
        <w:spacing w:before="120"/>
        <w:ind w:left="6381"/>
        <w:rPr>
          <w:color w:val="000000"/>
          <w:lang w:bidi="sk-SK"/>
        </w:rPr>
      </w:pPr>
      <w:bookmarkStart w:id="0" w:name="_Hlk124540242"/>
      <w:r w:rsidRPr="00B86411">
        <w:rPr>
          <w:color w:val="000000"/>
          <w:lang w:bidi="sk-SK"/>
        </w:rPr>
        <w:t>Ludvíka Svobodu č. 17</w:t>
      </w:r>
    </w:p>
    <w:p w:rsidR="00FF7C44" w:rsidRPr="00B86411" w:rsidRDefault="00FF7C44" w:rsidP="00FF7C44">
      <w:pPr>
        <w:pStyle w:val="Hlavika"/>
        <w:tabs>
          <w:tab w:val="clear" w:pos="4536"/>
          <w:tab w:val="center" w:pos="6379"/>
        </w:tabs>
        <w:spacing w:before="120"/>
        <w:ind w:left="6381"/>
        <w:rPr>
          <w:color w:val="000000"/>
          <w:lang w:bidi="sk-SK"/>
        </w:rPr>
      </w:pPr>
      <w:r w:rsidRPr="00B86411">
        <w:rPr>
          <w:color w:val="000000"/>
          <w:lang w:bidi="sk-SK"/>
        </w:rPr>
        <w:t>900 45 Malinovo</w:t>
      </w:r>
    </w:p>
    <w:bookmarkEnd w:id="0"/>
    <w:p w:rsidR="00CA42D0" w:rsidRPr="0069344B" w:rsidRDefault="00CA42D0" w:rsidP="009408C7">
      <w:pPr>
        <w:widowControl w:val="0"/>
        <w:ind w:right="-144"/>
        <w:jc w:val="both"/>
        <w:rPr>
          <w:rFonts w:ascii="Arial" w:hAnsi="Arial" w:cs="Arial"/>
          <w:sz w:val="22"/>
          <w:szCs w:val="22"/>
        </w:rPr>
      </w:pPr>
    </w:p>
    <w:p w:rsidR="009408C7" w:rsidRPr="0069344B" w:rsidRDefault="009408C7" w:rsidP="009408C7">
      <w:pPr>
        <w:pStyle w:val="Nadpis6"/>
        <w:keepNext w:val="0"/>
        <w:widowControl w:val="0"/>
        <w:ind w:right="-144"/>
        <w:jc w:val="both"/>
        <w:rPr>
          <w:b w:val="0"/>
          <w:szCs w:val="22"/>
          <w:u w:val="none"/>
        </w:rPr>
      </w:pPr>
      <w:r w:rsidRPr="0069344B">
        <w:rPr>
          <w:b w:val="0"/>
          <w:szCs w:val="22"/>
          <w:u w:val="none"/>
        </w:rPr>
        <w:t>VEC:</w:t>
      </w:r>
    </w:p>
    <w:p w:rsidR="009408C7" w:rsidRPr="0069344B" w:rsidRDefault="00E51E56" w:rsidP="009408C7">
      <w:pPr>
        <w:pStyle w:val="Nadpis6"/>
        <w:keepNext w:val="0"/>
        <w:widowControl w:val="0"/>
        <w:spacing w:after="0"/>
        <w:ind w:right="-144"/>
        <w:jc w:val="both"/>
        <w:rPr>
          <w:szCs w:val="22"/>
        </w:rPr>
      </w:pPr>
      <w:r w:rsidRPr="0069344B">
        <w:rPr>
          <w:szCs w:val="22"/>
        </w:rPr>
        <w:t>OHLÁSENIE DROBNEJ STAVBY</w:t>
      </w:r>
    </w:p>
    <w:p w:rsidR="00E51E56" w:rsidRPr="0069344B" w:rsidRDefault="009408C7" w:rsidP="009408C7">
      <w:pPr>
        <w:pStyle w:val="Nadpis6"/>
        <w:keepNext w:val="0"/>
        <w:widowControl w:val="0"/>
        <w:spacing w:before="120" w:after="0"/>
        <w:ind w:left="0" w:right="-144" w:firstLine="0"/>
        <w:jc w:val="both"/>
        <w:rPr>
          <w:sz w:val="18"/>
          <w:szCs w:val="18"/>
        </w:rPr>
      </w:pPr>
      <w:r w:rsidRPr="0069344B">
        <w:rPr>
          <w:b w:val="0"/>
          <w:sz w:val="18"/>
          <w:szCs w:val="18"/>
          <w:u w:val="none"/>
        </w:rPr>
        <w:t>podľa § 57 zákona č. 50/1976 o územnom plánovaní a stavebnom poriadku ( stavebný zákon) v znení neskorších predpisov a § 5 vyhlášky MŽP SR č. 453/2000 Z.z., ktorou sa vykonávajú niektoré ustanovenia stavebného zákona</w:t>
      </w:r>
    </w:p>
    <w:p w:rsidR="00863913" w:rsidRPr="0069344B" w:rsidRDefault="00863913" w:rsidP="009408C7">
      <w:pPr>
        <w:widowControl w:val="0"/>
        <w:ind w:left="540" w:right="-144" w:hanging="5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1E56" w:rsidRPr="0069344B" w:rsidRDefault="00E51E56" w:rsidP="009408C7">
      <w:pPr>
        <w:widowControl w:val="0"/>
        <w:ind w:left="540" w:right="-144" w:hanging="54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1E56" w:rsidRPr="0069344B" w:rsidRDefault="00E51E56" w:rsidP="0069344B">
      <w:pPr>
        <w:pStyle w:val="Nadpis3"/>
        <w:keepNext w:val="0"/>
        <w:widowControl w:val="0"/>
        <w:numPr>
          <w:ilvl w:val="0"/>
          <w:numId w:val="9"/>
        </w:numPr>
        <w:ind w:left="426" w:right="-286" w:hanging="426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Stavebník:</w:t>
      </w:r>
    </w:p>
    <w:p w:rsidR="00E51E56" w:rsidRPr="0069344B" w:rsidRDefault="00E51E56" w:rsidP="0069344B">
      <w:pPr>
        <w:pStyle w:val="Odsekzoznamu"/>
        <w:widowControl w:val="0"/>
        <w:spacing w:line="480" w:lineRule="auto"/>
        <w:ind w:left="426" w:right="-286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Meno a priezvisko (názov právnickej osoby)</w:t>
      </w:r>
      <w:r w:rsidR="009408C7" w:rsidRPr="0069344B">
        <w:rPr>
          <w:rFonts w:ascii="Arial" w:hAnsi="Arial" w:cs="Arial"/>
          <w:sz w:val="22"/>
          <w:szCs w:val="22"/>
        </w:rPr>
        <w:t xml:space="preserve"> a adresa (sídlo)</w:t>
      </w:r>
      <w:r w:rsidRPr="0069344B">
        <w:rPr>
          <w:rFonts w:ascii="Arial" w:hAnsi="Arial" w:cs="Arial"/>
          <w:sz w:val="22"/>
          <w:szCs w:val="22"/>
        </w:rPr>
        <w:t xml:space="preserve">: </w:t>
      </w:r>
    </w:p>
    <w:p w:rsidR="0069344B" w:rsidRDefault="009408C7" w:rsidP="0069344B">
      <w:pPr>
        <w:pStyle w:val="Nadpis4"/>
        <w:keepNext w:val="0"/>
        <w:widowControl w:val="0"/>
        <w:ind w:left="426" w:right="-286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69344B">
        <w:rPr>
          <w:rFonts w:ascii="Arial" w:hAnsi="Arial" w:cs="Arial"/>
          <w:sz w:val="22"/>
          <w:szCs w:val="22"/>
        </w:rPr>
        <w:t>...</w:t>
      </w:r>
      <w:r w:rsidR="0047513D">
        <w:rPr>
          <w:rFonts w:ascii="Arial" w:hAnsi="Arial" w:cs="Arial"/>
          <w:sz w:val="22"/>
          <w:szCs w:val="22"/>
        </w:rPr>
        <w:t>.</w:t>
      </w:r>
      <w:r w:rsidR="00837A51">
        <w:rPr>
          <w:rFonts w:ascii="Arial" w:hAnsi="Arial" w:cs="Arial"/>
          <w:sz w:val="22"/>
          <w:szCs w:val="22"/>
        </w:rPr>
        <w:t>...</w:t>
      </w:r>
      <w:r w:rsidR="0047513D">
        <w:rPr>
          <w:rFonts w:ascii="Arial" w:hAnsi="Arial" w:cs="Arial"/>
          <w:sz w:val="22"/>
          <w:szCs w:val="22"/>
        </w:rPr>
        <w:t>.</w:t>
      </w:r>
      <w:r w:rsidR="0069344B">
        <w:rPr>
          <w:rFonts w:ascii="Arial" w:hAnsi="Arial" w:cs="Arial"/>
          <w:sz w:val="22"/>
          <w:szCs w:val="22"/>
        </w:rPr>
        <w:t>...</w:t>
      </w:r>
      <w:r w:rsidRPr="0069344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</w:t>
      </w:r>
      <w:r w:rsidR="0069344B">
        <w:rPr>
          <w:rFonts w:ascii="Arial" w:hAnsi="Arial" w:cs="Arial"/>
          <w:sz w:val="22"/>
          <w:szCs w:val="22"/>
        </w:rPr>
        <w:t>.</w:t>
      </w:r>
      <w:r w:rsidR="0047513D">
        <w:rPr>
          <w:rFonts w:ascii="Arial" w:hAnsi="Arial" w:cs="Arial"/>
          <w:sz w:val="22"/>
          <w:szCs w:val="22"/>
        </w:rPr>
        <w:t>..</w:t>
      </w:r>
      <w:r w:rsidR="0069344B">
        <w:rPr>
          <w:rFonts w:ascii="Arial" w:hAnsi="Arial" w:cs="Arial"/>
          <w:sz w:val="22"/>
          <w:szCs w:val="22"/>
        </w:rPr>
        <w:t>.</w:t>
      </w:r>
      <w:r w:rsidR="00837A51">
        <w:rPr>
          <w:rFonts w:ascii="Arial" w:hAnsi="Arial" w:cs="Arial"/>
          <w:sz w:val="22"/>
          <w:szCs w:val="22"/>
        </w:rPr>
        <w:t>...</w:t>
      </w:r>
      <w:r w:rsidR="0069344B">
        <w:rPr>
          <w:rFonts w:ascii="Arial" w:hAnsi="Arial" w:cs="Arial"/>
          <w:sz w:val="22"/>
          <w:szCs w:val="22"/>
        </w:rPr>
        <w:t>....</w:t>
      </w:r>
      <w:r w:rsidRPr="0069344B">
        <w:rPr>
          <w:rFonts w:ascii="Arial" w:hAnsi="Arial" w:cs="Arial"/>
          <w:sz w:val="22"/>
          <w:szCs w:val="22"/>
        </w:rPr>
        <w:t xml:space="preserve"> </w:t>
      </w:r>
      <w:r w:rsidRPr="0069344B">
        <w:rPr>
          <w:rFonts w:ascii="Arial" w:hAnsi="Arial" w:cs="Arial"/>
          <w:b w:val="0"/>
          <w:sz w:val="22"/>
          <w:szCs w:val="22"/>
        </w:rPr>
        <w:t>Telefón........................................................email:.....................................................</w:t>
      </w:r>
      <w:r w:rsidR="0047513D">
        <w:rPr>
          <w:rFonts w:ascii="Arial" w:hAnsi="Arial" w:cs="Arial"/>
          <w:b w:val="0"/>
          <w:sz w:val="22"/>
          <w:szCs w:val="22"/>
        </w:rPr>
        <w:t>.</w:t>
      </w:r>
      <w:r w:rsidRPr="0069344B">
        <w:rPr>
          <w:rFonts w:ascii="Arial" w:hAnsi="Arial" w:cs="Arial"/>
          <w:b w:val="0"/>
          <w:sz w:val="22"/>
          <w:szCs w:val="22"/>
        </w:rPr>
        <w:t>.</w:t>
      </w:r>
      <w:r w:rsidR="00837A51">
        <w:rPr>
          <w:rFonts w:ascii="Arial" w:hAnsi="Arial" w:cs="Arial"/>
          <w:b w:val="0"/>
          <w:sz w:val="22"/>
          <w:szCs w:val="22"/>
        </w:rPr>
        <w:t>...</w:t>
      </w:r>
      <w:r w:rsidR="0069344B">
        <w:rPr>
          <w:rFonts w:ascii="Arial" w:hAnsi="Arial" w:cs="Arial"/>
          <w:b w:val="0"/>
          <w:sz w:val="22"/>
          <w:szCs w:val="22"/>
        </w:rPr>
        <w:t>.....</w:t>
      </w:r>
    </w:p>
    <w:p w:rsidR="00BD7072" w:rsidRPr="00BD7072" w:rsidRDefault="00BD7072" w:rsidP="00BD7072"/>
    <w:p w:rsidR="009408C7" w:rsidRDefault="009408C7" w:rsidP="0069344B">
      <w:pPr>
        <w:pStyle w:val="Nadpis4"/>
        <w:keepNext w:val="0"/>
        <w:widowControl w:val="0"/>
        <w:numPr>
          <w:ilvl w:val="0"/>
          <w:numId w:val="9"/>
        </w:numPr>
        <w:spacing w:line="480" w:lineRule="auto"/>
        <w:ind w:left="426" w:right="-286" w:hanging="426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Miesto stavby: .......................................................................................................</w:t>
      </w:r>
      <w:r w:rsidR="0069344B">
        <w:rPr>
          <w:rFonts w:ascii="Arial" w:hAnsi="Arial" w:cs="Arial"/>
          <w:b w:val="0"/>
          <w:sz w:val="22"/>
          <w:szCs w:val="22"/>
        </w:rPr>
        <w:t>..</w:t>
      </w:r>
      <w:r w:rsidRPr="0069344B">
        <w:rPr>
          <w:rFonts w:ascii="Arial" w:hAnsi="Arial" w:cs="Arial"/>
          <w:b w:val="0"/>
          <w:sz w:val="22"/>
          <w:szCs w:val="22"/>
        </w:rPr>
        <w:t>..</w:t>
      </w:r>
      <w:r w:rsidR="0069344B">
        <w:rPr>
          <w:rFonts w:ascii="Arial" w:hAnsi="Arial" w:cs="Arial"/>
          <w:b w:val="0"/>
          <w:sz w:val="22"/>
          <w:szCs w:val="22"/>
        </w:rPr>
        <w:t>.</w:t>
      </w:r>
      <w:r w:rsidR="0047513D">
        <w:rPr>
          <w:rFonts w:ascii="Arial" w:hAnsi="Arial" w:cs="Arial"/>
          <w:b w:val="0"/>
          <w:sz w:val="22"/>
          <w:szCs w:val="22"/>
        </w:rPr>
        <w:t>.</w:t>
      </w:r>
      <w:r w:rsidR="00837A51">
        <w:rPr>
          <w:rFonts w:ascii="Arial" w:hAnsi="Arial" w:cs="Arial"/>
          <w:b w:val="0"/>
          <w:sz w:val="22"/>
          <w:szCs w:val="22"/>
        </w:rPr>
        <w:t>...</w:t>
      </w:r>
      <w:r w:rsidR="0069344B">
        <w:rPr>
          <w:rFonts w:ascii="Arial" w:hAnsi="Arial" w:cs="Arial"/>
          <w:b w:val="0"/>
          <w:sz w:val="22"/>
          <w:szCs w:val="22"/>
        </w:rPr>
        <w:t>......</w:t>
      </w:r>
      <w:r w:rsidRPr="0069344B">
        <w:rPr>
          <w:rFonts w:ascii="Arial" w:hAnsi="Arial" w:cs="Arial"/>
          <w:b w:val="0"/>
          <w:sz w:val="22"/>
          <w:szCs w:val="22"/>
        </w:rPr>
        <w:t xml:space="preserve"> Parcelné č</w:t>
      </w:r>
      <w:r w:rsidR="0069344B" w:rsidRPr="0069344B">
        <w:rPr>
          <w:rFonts w:ascii="Arial" w:hAnsi="Arial" w:cs="Arial"/>
          <w:b w:val="0"/>
          <w:sz w:val="22"/>
          <w:szCs w:val="22"/>
        </w:rPr>
        <w:t>íslo</w:t>
      </w:r>
      <w:r w:rsidRPr="0069344B">
        <w:rPr>
          <w:rFonts w:ascii="Arial" w:hAnsi="Arial" w:cs="Arial"/>
          <w:b w:val="0"/>
          <w:sz w:val="22"/>
          <w:szCs w:val="22"/>
        </w:rPr>
        <w:t xml:space="preserve"> pozemku: ....................................................................................</w:t>
      </w:r>
      <w:r w:rsidR="0069344B">
        <w:rPr>
          <w:rFonts w:ascii="Arial" w:hAnsi="Arial" w:cs="Arial"/>
          <w:b w:val="0"/>
          <w:sz w:val="22"/>
          <w:szCs w:val="22"/>
        </w:rPr>
        <w:t>.......</w:t>
      </w:r>
      <w:r w:rsidR="0047513D">
        <w:rPr>
          <w:rFonts w:ascii="Arial" w:hAnsi="Arial" w:cs="Arial"/>
          <w:b w:val="0"/>
          <w:sz w:val="22"/>
          <w:szCs w:val="22"/>
        </w:rPr>
        <w:t>.</w:t>
      </w:r>
      <w:r w:rsidRPr="0069344B">
        <w:rPr>
          <w:rFonts w:ascii="Arial" w:hAnsi="Arial" w:cs="Arial"/>
          <w:b w:val="0"/>
          <w:sz w:val="22"/>
          <w:szCs w:val="22"/>
        </w:rPr>
        <w:t>.....</w:t>
      </w:r>
      <w:r w:rsidR="00837A51">
        <w:rPr>
          <w:rFonts w:ascii="Arial" w:hAnsi="Arial" w:cs="Arial"/>
          <w:b w:val="0"/>
          <w:sz w:val="22"/>
          <w:szCs w:val="22"/>
        </w:rPr>
        <w:t>...</w:t>
      </w:r>
      <w:r w:rsidRPr="0069344B">
        <w:rPr>
          <w:rFonts w:ascii="Arial" w:hAnsi="Arial" w:cs="Arial"/>
          <w:b w:val="0"/>
          <w:sz w:val="22"/>
          <w:szCs w:val="22"/>
        </w:rPr>
        <w:t>.. Druh a rozsah ohlasovanej stavby: ..................................................................</w:t>
      </w:r>
      <w:r w:rsidR="0069344B">
        <w:rPr>
          <w:rFonts w:ascii="Arial" w:hAnsi="Arial" w:cs="Arial"/>
          <w:b w:val="0"/>
          <w:sz w:val="22"/>
          <w:szCs w:val="22"/>
        </w:rPr>
        <w:t>.......</w:t>
      </w:r>
      <w:r w:rsidRPr="0069344B">
        <w:rPr>
          <w:rFonts w:ascii="Arial" w:hAnsi="Arial" w:cs="Arial"/>
          <w:b w:val="0"/>
          <w:sz w:val="22"/>
          <w:szCs w:val="22"/>
        </w:rPr>
        <w:t>..</w:t>
      </w:r>
      <w:r w:rsidR="0047513D">
        <w:rPr>
          <w:rFonts w:ascii="Arial" w:hAnsi="Arial" w:cs="Arial"/>
          <w:b w:val="0"/>
          <w:sz w:val="22"/>
          <w:szCs w:val="22"/>
        </w:rPr>
        <w:t>.</w:t>
      </w:r>
      <w:r w:rsidRPr="0069344B">
        <w:rPr>
          <w:rFonts w:ascii="Arial" w:hAnsi="Arial" w:cs="Arial"/>
          <w:b w:val="0"/>
          <w:sz w:val="22"/>
          <w:szCs w:val="22"/>
        </w:rPr>
        <w:t>.</w:t>
      </w:r>
      <w:r w:rsidR="00837A51">
        <w:rPr>
          <w:rFonts w:ascii="Arial" w:hAnsi="Arial" w:cs="Arial"/>
          <w:b w:val="0"/>
          <w:sz w:val="22"/>
          <w:szCs w:val="22"/>
        </w:rPr>
        <w:t>...</w:t>
      </w:r>
      <w:r w:rsidR="0069344B">
        <w:rPr>
          <w:rFonts w:ascii="Arial" w:hAnsi="Arial" w:cs="Arial"/>
          <w:b w:val="0"/>
          <w:sz w:val="22"/>
          <w:szCs w:val="22"/>
        </w:rPr>
        <w:t>.....</w:t>
      </w:r>
    </w:p>
    <w:p w:rsidR="00BD7072" w:rsidRPr="00BD7072" w:rsidRDefault="00BD7072" w:rsidP="00BD7072"/>
    <w:p w:rsidR="00837A51" w:rsidRDefault="009408C7" w:rsidP="0069344B">
      <w:pPr>
        <w:pStyle w:val="Nadpis4"/>
        <w:keepNext w:val="0"/>
        <w:widowControl w:val="0"/>
        <w:numPr>
          <w:ilvl w:val="0"/>
          <w:numId w:val="9"/>
        </w:numPr>
        <w:spacing w:line="480" w:lineRule="auto"/>
        <w:ind w:left="426" w:right="-286" w:hanging="42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Účel ohlasovanej stavby a označenie objektu, ku ktorému bude plniť doplnkovú funkciu: ................................................................................................................................</w:t>
      </w:r>
      <w:r w:rsidR="0047513D">
        <w:rPr>
          <w:rFonts w:ascii="Arial" w:hAnsi="Arial" w:cs="Arial"/>
          <w:b w:val="0"/>
          <w:sz w:val="22"/>
          <w:szCs w:val="22"/>
        </w:rPr>
        <w:t>...</w:t>
      </w:r>
      <w:r w:rsidR="00837A51">
        <w:rPr>
          <w:rFonts w:ascii="Arial" w:hAnsi="Arial" w:cs="Arial"/>
          <w:b w:val="0"/>
          <w:sz w:val="22"/>
          <w:szCs w:val="22"/>
        </w:rPr>
        <w:t>......</w:t>
      </w:r>
    </w:p>
    <w:p w:rsidR="009408C7" w:rsidRDefault="009408C7" w:rsidP="00837A51">
      <w:pPr>
        <w:pStyle w:val="Nadpis4"/>
        <w:keepNext w:val="0"/>
        <w:widowControl w:val="0"/>
        <w:spacing w:line="480" w:lineRule="auto"/>
        <w:ind w:left="426" w:right="-28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</w:t>
      </w:r>
      <w:r w:rsidR="0047513D">
        <w:rPr>
          <w:rFonts w:ascii="Arial" w:hAnsi="Arial" w:cs="Arial"/>
          <w:b w:val="0"/>
          <w:sz w:val="22"/>
          <w:szCs w:val="22"/>
        </w:rPr>
        <w:t>....................</w:t>
      </w:r>
      <w:r w:rsidRPr="0069344B">
        <w:rPr>
          <w:rFonts w:ascii="Arial" w:hAnsi="Arial" w:cs="Arial"/>
          <w:b w:val="0"/>
          <w:sz w:val="22"/>
          <w:szCs w:val="22"/>
        </w:rPr>
        <w:t xml:space="preserve">... </w:t>
      </w:r>
    </w:p>
    <w:p w:rsidR="00BD7072" w:rsidRPr="00BD7072" w:rsidRDefault="00BD7072" w:rsidP="00BD7072"/>
    <w:p w:rsidR="0069344B" w:rsidRPr="0069344B" w:rsidRDefault="009408C7" w:rsidP="0069344B">
      <w:pPr>
        <w:pStyle w:val="Nadpis4"/>
        <w:keepNext w:val="0"/>
        <w:widowControl w:val="0"/>
        <w:numPr>
          <w:ilvl w:val="0"/>
          <w:numId w:val="9"/>
        </w:numPr>
        <w:spacing w:line="480" w:lineRule="auto"/>
        <w:ind w:left="426" w:right="-286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Jednoduchý technický opis uskutočnenia stavby:</w:t>
      </w:r>
    </w:p>
    <w:p w:rsidR="00BD7072" w:rsidRDefault="0069344B" w:rsidP="0047513D">
      <w:pPr>
        <w:pStyle w:val="Nadpis4"/>
        <w:keepNext w:val="0"/>
        <w:widowControl w:val="0"/>
        <w:spacing w:line="480" w:lineRule="auto"/>
        <w:ind w:left="360" w:right="-28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.</w:t>
      </w:r>
      <w:r w:rsidR="0047513D">
        <w:rPr>
          <w:rFonts w:ascii="Arial" w:hAnsi="Arial" w:cs="Arial"/>
          <w:b w:val="0"/>
          <w:sz w:val="22"/>
          <w:szCs w:val="22"/>
        </w:rPr>
        <w:t>..</w:t>
      </w:r>
      <w:r w:rsidRPr="0069344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8C7" w:rsidRPr="0069344B">
        <w:rPr>
          <w:rFonts w:ascii="Arial" w:hAnsi="Arial" w:cs="Arial"/>
          <w:b w:val="0"/>
          <w:sz w:val="22"/>
          <w:szCs w:val="22"/>
        </w:rPr>
        <w:t>........</w:t>
      </w:r>
      <w:r w:rsidR="0047513D">
        <w:rPr>
          <w:rFonts w:ascii="Arial" w:hAnsi="Arial" w:cs="Arial"/>
          <w:b w:val="0"/>
          <w:sz w:val="22"/>
          <w:szCs w:val="22"/>
        </w:rPr>
        <w:t>........</w:t>
      </w:r>
      <w:r w:rsidRPr="0069344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47513D" w:rsidRPr="0069344B">
        <w:rPr>
          <w:rFonts w:ascii="Arial" w:hAnsi="Arial" w:cs="Arial"/>
          <w:b w:val="0"/>
          <w:sz w:val="22"/>
          <w:szCs w:val="22"/>
        </w:rPr>
        <w:t xml:space="preserve"> </w:t>
      </w:r>
    </w:p>
    <w:p w:rsidR="00BD7072" w:rsidRDefault="00BD7072" w:rsidP="0047513D">
      <w:pPr>
        <w:pStyle w:val="Nadpis4"/>
        <w:keepNext w:val="0"/>
        <w:widowControl w:val="0"/>
        <w:spacing w:line="480" w:lineRule="auto"/>
        <w:ind w:left="360" w:right="-28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..</w:t>
      </w:r>
      <w:r w:rsidRPr="0069344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</w:t>
      </w:r>
      <w:r w:rsidRPr="0069344B">
        <w:rPr>
          <w:rFonts w:ascii="Arial" w:hAnsi="Arial" w:cs="Arial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</w:p>
    <w:p w:rsidR="00BD7072" w:rsidRDefault="00BD7072" w:rsidP="0047513D">
      <w:pPr>
        <w:pStyle w:val="Nadpis4"/>
        <w:keepNext w:val="0"/>
        <w:widowControl w:val="0"/>
        <w:spacing w:line="480" w:lineRule="auto"/>
        <w:ind w:left="360" w:right="-286"/>
        <w:jc w:val="both"/>
        <w:rPr>
          <w:rFonts w:ascii="Arial" w:hAnsi="Arial" w:cs="Arial"/>
          <w:b w:val="0"/>
          <w:sz w:val="22"/>
          <w:szCs w:val="22"/>
        </w:rPr>
      </w:pPr>
    </w:p>
    <w:p w:rsidR="009408C7" w:rsidRPr="0069344B" w:rsidRDefault="009408C7" w:rsidP="00BD7072">
      <w:pPr>
        <w:pStyle w:val="Nadpis4"/>
        <w:keepNext w:val="0"/>
        <w:widowControl w:val="0"/>
        <w:spacing w:line="240" w:lineRule="auto"/>
        <w:ind w:left="360" w:right="-28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lastRenderedPageBreak/>
        <w:t>Spôsob realizácie stavby</w:t>
      </w:r>
      <w:r w:rsidR="00BD7072">
        <w:rPr>
          <w:rFonts w:ascii="Arial" w:hAnsi="Arial" w:cs="Arial"/>
          <w:b w:val="0"/>
          <w:sz w:val="22"/>
          <w:szCs w:val="22"/>
        </w:rPr>
        <w:t>:</w:t>
      </w:r>
      <w:r w:rsidRPr="0069344B">
        <w:rPr>
          <w:rFonts w:ascii="Arial" w:hAnsi="Arial" w:cs="Arial"/>
          <w:b w:val="0"/>
          <w:sz w:val="22"/>
          <w:szCs w:val="22"/>
        </w:rPr>
        <w:t xml:space="preserve"> </w:t>
      </w:r>
    </w:p>
    <w:p w:rsidR="009408C7" w:rsidRPr="0069344B" w:rsidRDefault="009408C7" w:rsidP="00BD7072">
      <w:pPr>
        <w:pStyle w:val="Nadpis4"/>
        <w:keepNext w:val="0"/>
        <w:widowControl w:val="0"/>
        <w:numPr>
          <w:ilvl w:val="1"/>
          <w:numId w:val="9"/>
        </w:numPr>
        <w:spacing w:before="120" w:line="240" w:lineRule="auto"/>
        <w:ind w:left="426" w:right="-286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 xml:space="preserve">svojpomocne </w:t>
      </w:r>
    </w:p>
    <w:p w:rsidR="009408C7" w:rsidRDefault="009408C7" w:rsidP="00BD7072">
      <w:pPr>
        <w:pStyle w:val="Nadpis4"/>
        <w:keepNext w:val="0"/>
        <w:widowControl w:val="0"/>
        <w:numPr>
          <w:ilvl w:val="1"/>
          <w:numId w:val="9"/>
        </w:numPr>
        <w:spacing w:before="120" w:line="240" w:lineRule="auto"/>
        <w:ind w:left="426" w:right="-286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 xml:space="preserve">dodávateľsky: </w:t>
      </w:r>
    </w:p>
    <w:p w:rsidR="00BD7072" w:rsidRPr="00BD7072" w:rsidRDefault="00BD7072" w:rsidP="00BD7072"/>
    <w:p w:rsidR="009408C7" w:rsidRPr="0069344B" w:rsidRDefault="009408C7" w:rsidP="00BD7072">
      <w:pPr>
        <w:pStyle w:val="Zarkazkladnhotextu2"/>
        <w:widowControl w:val="0"/>
        <w:numPr>
          <w:ilvl w:val="0"/>
          <w:numId w:val="16"/>
        </w:numPr>
        <w:tabs>
          <w:tab w:val="left" w:pos="2410"/>
          <w:tab w:val="left" w:pos="2694"/>
        </w:tabs>
        <w:ind w:right="-286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pritom sa</w:t>
      </w:r>
      <w:r w:rsidRPr="0069344B">
        <w:rPr>
          <w:rFonts w:ascii="Arial" w:hAnsi="Arial" w:cs="Arial"/>
          <w:sz w:val="22"/>
          <w:szCs w:val="22"/>
        </w:rPr>
        <w:tab/>
        <w:t xml:space="preserve">– </w:t>
      </w:r>
      <w:r w:rsidR="00BD7072">
        <w:rPr>
          <w:rFonts w:ascii="Arial" w:hAnsi="Arial" w:cs="Arial"/>
          <w:sz w:val="22"/>
          <w:szCs w:val="22"/>
        </w:rPr>
        <w:tab/>
      </w:r>
      <w:r w:rsidRPr="0069344B">
        <w:rPr>
          <w:rFonts w:ascii="Arial" w:hAnsi="Arial" w:cs="Arial"/>
          <w:sz w:val="22"/>
          <w:szCs w:val="22"/>
        </w:rPr>
        <w:t>nepoužijú susedné nehnuteľnosti</w:t>
      </w:r>
    </w:p>
    <w:p w:rsidR="009408C7" w:rsidRPr="0069344B" w:rsidRDefault="009408C7" w:rsidP="00BD7072">
      <w:pPr>
        <w:pStyle w:val="Zarkazkladnhotextu2"/>
        <w:widowControl w:val="0"/>
        <w:numPr>
          <w:ilvl w:val="2"/>
          <w:numId w:val="9"/>
        </w:numPr>
        <w:tabs>
          <w:tab w:val="left" w:pos="1418"/>
        </w:tabs>
        <w:ind w:left="2694" w:right="-286" w:hanging="284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použijú susedné nehnuteľnosti</w:t>
      </w:r>
    </w:p>
    <w:p w:rsidR="009408C7" w:rsidRPr="0069344B" w:rsidRDefault="009408C7" w:rsidP="0069344B">
      <w:pPr>
        <w:pStyle w:val="Zarkazkladnhotextu2"/>
        <w:widowControl w:val="0"/>
        <w:numPr>
          <w:ilvl w:val="2"/>
          <w:numId w:val="12"/>
        </w:numPr>
        <w:spacing w:before="200"/>
        <w:ind w:left="426" w:right="-286" w:hanging="426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parc. č. ....................................</w:t>
      </w:r>
    </w:p>
    <w:p w:rsidR="009408C7" w:rsidRPr="0069344B" w:rsidRDefault="009408C7" w:rsidP="0069344B">
      <w:pPr>
        <w:pStyle w:val="Zarkazkladnhotextu2"/>
        <w:widowControl w:val="0"/>
        <w:numPr>
          <w:ilvl w:val="2"/>
          <w:numId w:val="12"/>
        </w:numPr>
        <w:spacing w:before="200"/>
        <w:ind w:left="426" w:right="-286" w:hanging="426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vlastníci..............................................................................................................</w:t>
      </w:r>
    </w:p>
    <w:p w:rsidR="009408C7" w:rsidRPr="0069344B" w:rsidRDefault="009408C7" w:rsidP="0069344B">
      <w:pPr>
        <w:pStyle w:val="Zarkazkladnhotextu2"/>
        <w:widowControl w:val="0"/>
        <w:numPr>
          <w:ilvl w:val="1"/>
          <w:numId w:val="12"/>
        </w:numPr>
        <w:tabs>
          <w:tab w:val="left" w:pos="1560"/>
        </w:tabs>
        <w:spacing w:before="120"/>
        <w:ind w:left="426" w:right="-286" w:hanging="426"/>
        <w:rPr>
          <w:rFonts w:ascii="Arial" w:hAnsi="Arial" w:cs="Arial"/>
          <w:b/>
          <w:bCs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 xml:space="preserve">ich vyjadrenie </w:t>
      </w:r>
      <w:r w:rsidRPr="0069344B">
        <w:rPr>
          <w:rFonts w:ascii="Arial" w:hAnsi="Arial" w:cs="Arial"/>
          <w:i/>
          <w:iCs/>
          <w:sz w:val="22"/>
          <w:szCs w:val="22"/>
        </w:rPr>
        <w:t>je</w:t>
      </w:r>
      <w:r w:rsidRPr="0069344B">
        <w:rPr>
          <w:rFonts w:ascii="Arial" w:hAnsi="Arial" w:cs="Arial"/>
          <w:sz w:val="22"/>
          <w:szCs w:val="22"/>
        </w:rPr>
        <w:t xml:space="preserve"> (</w:t>
      </w:r>
      <w:r w:rsidRPr="0069344B">
        <w:rPr>
          <w:rFonts w:ascii="Arial" w:hAnsi="Arial" w:cs="Arial"/>
          <w:i/>
          <w:iCs/>
          <w:sz w:val="22"/>
          <w:szCs w:val="22"/>
        </w:rPr>
        <w:t>nie je</w:t>
      </w:r>
      <w:r w:rsidRPr="0069344B">
        <w:rPr>
          <w:rFonts w:ascii="Arial" w:hAnsi="Arial" w:cs="Arial"/>
          <w:sz w:val="22"/>
          <w:szCs w:val="22"/>
        </w:rPr>
        <w:t>) pripojené.</w:t>
      </w:r>
    </w:p>
    <w:p w:rsidR="009408C7" w:rsidRDefault="009408C7" w:rsidP="009408C7">
      <w:pPr>
        <w:ind w:right="-144"/>
        <w:jc w:val="both"/>
        <w:rPr>
          <w:rFonts w:ascii="Arial" w:hAnsi="Arial" w:cs="Arial"/>
          <w:i/>
          <w:sz w:val="22"/>
          <w:szCs w:val="22"/>
        </w:rPr>
      </w:pPr>
      <w:bookmarkStart w:id="1" w:name="OLE_LINK4"/>
      <w:bookmarkStart w:id="2" w:name="OLE_LINK3"/>
    </w:p>
    <w:p w:rsidR="00837A51" w:rsidRPr="00837A51" w:rsidRDefault="00837A51" w:rsidP="009408C7">
      <w:pPr>
        <w:ind w:right="-144"/>
        <w:jc w:val="both"/>
        <w:rPr>
          <w:rFonts w:ascii="Arial" w:hAnsi="Arial" w:cs="Arial"/>
          <w:sz w:val="22"/>
          <w:szCs w:val="22"/>
        </w:rPr>
      </w:pPr>
      <w:r w:rsidRPr="00837A51">
        <w:rPr>
          <w:rFonts w:ascii="Arial" w:hAnsi="Arial" w:cs="Arial"/>
          <w:sz w:val="22"/>
          <w:szCs w:val="22"/>
        </w:rPr>
        <w:t>Lehota výstavby: .......................................................................................................</w:t>
      </w:r>
    </w:p>
    <w:p w:rsidR="00837A51" w:rsidRPr="00837A51" w:rsidRDefault="00837A51" w:rsidP="009408C7">
      <w:pPr>
        <w:ind w:right="-144"/>
        <w:jc w:val="both"/>
        <w:rPr>
          <w:rFonts w:ascii="Arial" w:hAnsi="Arial" w:cs="Arial"/>
          <w:sz w:val="22"/>
          <w:szCs w:val="22"/>
        </w:rPr>
      </w:pPr>
    </w:p>
    <w:p w:rsidR="00BD2373" w:rsidRPr="00BD7072" w:rsidRDefault="00BD2373" w:rsidP="0069344B">
      <w:pPr>
        <w:ind w:right="-144" w:firstLine="426"/>
        <w:jc w:val="both"/>
        <w:rPr>
          <w:rFonts w:ascii="Arial" w:hAnsi="Arial" w:cs="Arial"/>
          <w:i/>
          <w:sz w:val="20"/>
          <w:szCs w:val="20"/>
        </w:rPr>
      </w:pPr>
      <w:r w:rsidRPr="00BD7072">
        <w:rPr>
          <w:rFonts w:ascii="Arial" w:hAnsi="Arial" w:cs="Arial"/>
          <w:i/>
          <w:sz w:val="20"/>
          <w:szCs w:val="20"/>
        </w:rPr>
        <w:t>Súhlasím so spracovaním uvedených osobných údajov v zmysle zákona č. 122/2013 Z. z. o ochrane osobných údajov a o zmene a doplnení niektorých zákonov na účel spracovania tohto ohlásenia v rozsahu poskytnutých údajov.</w:t>
      </w:r>
      <w:bookmarkEnd w:id="1"/>
      <w:bookmarkEnd w:id="2"/>
    </w:p>
    <w:p w:rsidR="00E51E56" w:rsidRPr="0069344B" w:rsidRDefault="00E51E56" w:rsidP="009408C7">
      <w:pPr>
        <w:widowControl w:val="0"/>
        <w:ind w:right="-144"/>
        <w:rPr>
          <w:rFonts w:ascii="Arial" w:hAnsi="Arial" w:cs="Arial"/>
          <w:sz w:val="22"/>
          <w:szCs w:val="22"/>
        </w:rPr>
      </w:pPr>
    </w:p>
    <w:p w:rsidR="0069344B" w:rsidRPr="0069344B" w:rsidRDefault="0069344B" w:rsidP="009408C7">
      <w:pPr>
        <w:widowControl w:val="0"/>
        <w:ind w:right="-144"/>
        <w:rPr>
          <w:rFonts w:ascii="Arial" w:hAnsi="Arial" w:cs="Arial"/>
          <w:sz w:val="22"/>
          <w:szCs w:val="22"/>
        </w:rPr>
      </w:pPr>
    </w:p>
    <w:p w:rsidR="0069344B" w:rsidRDefault="0069344B" w:rsidP="009408C7">
      <w:pPr>
        <w:widowControl w:val="0"/>
        <w:ind w:right="-144"/>
        <w:rPr>
          <w:rFonts w:ascii="Arial" w:hAnsi="Arial" w:cs="Arial"/>
          <w:sz w:val="22"/>
          <w:szCs w:val="22"/>
        </w:rPr>
      </w:pPr>
    </w:p>
    <w:p w:rsidR="0069344B" w:rsidRPr="0069344B" w:rsidRDefault="0069344B" w:rsidP="009408C7">
      <w:pPr>
        <w:widowControl w:val="0"/>
        <w:ind w:right="-144"/>
        <w:rPr>
          <w:rFonts w:ascii="Arial" w:hAnsi="Arial" w:cs="Arial"/>
          <w:sz w:val="22"/>
          <w:szCs w:val="22"/>
        </w:rPr>
      </w:pPr>
    </w:p>
    <w:p w:rsidR="00E51E56" w:rsidRPr="0069344B" w:rsidRDefault="00CA42D0" w:rsidP="009408C7">
      <w:pPr>
        <w:widowControl w:val="0"/>
        <w:tabs>
          <w:tab w:val="center" w:pos="7371"/>
        </w:tabs>
        <w:ind w:right="-144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V </w:t>
      </w:r>
      <w:proofErr w:type="spellStart"/>
      <w:r w:rsidR="00FE26B6">
        <w:rPr>
          <w:rFonts w:ascii="Arial" w:hAnsi="Arial" w:cs="Arial"/>
          <w:sz w:val="22"/>
          <w:szCs w:val="22"/>
        </w:rPr>
        <w:t>Malinove</w:t>
      </w:r>
      <w:proofErr w:type="spellEnd"/>
      <w:r w:rsidRPr="0069344B">
        <w:rPr>
          <w:rFonts w:ascii="Arial" w:hAnsi="Arial" w:cs="Arial"/>
          <w:sz w:val="22"/>
          <w:szCs w:val="22"/>
        </w:rPr>
        <w:t xml:space="preserve"> </w:t>
      </w:r>
      <w:r w:rsidR="00E51E56" w:rsidRPr="0069344B">
        <w:rPr>
          <w:rFonts w:ascii="Arial" w:hAnsi="Arial" w:cs="Arial"/>
          <w:sz w:val="22"/>
          <w:szCs w:val="22"/>
        </w:rPr>
        <w:t>dňa.........................</w:t>
      </w:r>
      <w:r w:rsidRPr="0069344B">
        <w:rPr>
          <w:rFonts w:ascii="Arial" w:hAnsi="Arial" w:cs="Arial"/>
          <w:sz w:val="22"/>
          <w:szCs w:val="22"/>
        </w:rPr>
        <w:tab/>
      </w:r>
      <w:r w:rsidR="00E51E56" w:rsidRPr="0069344B">
        <w:rPr>
          <w:rFonts w:ascii="Arial" w:hAnsi="Arial" w:cs="Arial"/>
          <w:sz w:val="22"/>
          <w:szCs w:val="22"/>
        </w:rPr>
        <w:t>....................................</w:t>
      </w:r>
      <w:r w:rsidRPr="0069344B">
        <w:rPr>
          <w:rFonts w:ascii="Arial" w:hAnsi="Arial" w:cs="Arial"/>
          <w:sz w:val="22"/>
          <w:szCs w:val="22"/>
        </w:rPr>
        <w:t>...................</w:t>
      </w:r>
    </w:p>
    <w:p w:rsidR="00E51E56" w:rsidRPr="0069344B" w:rsidRDefault="00E51E56" w:rsidP="009408C7">
      <w:pPr>
        <w:widowControl w:val="0"/>
        <w:tabs>
          <w:tab w:val="center" w:pos="7371"/>
        </w:tabs>
        <w:ind w:right="-144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ab/>
        <w:t>Podpis stavebníka</w:t>
      </w:r>
    </w:p>
    <w:p w:rsidR="002B432F" w:rsidRPr="0069344B" w:rsidRDefault="002B432F" w:rsidP="009408C7">
      <w:pPr>
        <w:pStyle w:val="Zarkazkladnhotextu3"/>
        <w:widowControl w:val="0"/>
        <w:tabs>
          <w:tab w:val="left" w:pos="2127"/>
          <w:tab w:val="left" w:pos="3969"/>
        </w:tabs>
        <w:ind w:left="0" w:right="-144" w:firstLine="0"/>
        <w:jc w:val="both"/>
        <w:rPr>
          <w:rFonts w:ascii="Arial" w:hAnsi="Arial" w:cs="Arial"/>
          <w:sz w:val="22"/>
          <w:szCs w:val="22"/>
        </w:rPr>
      </w:pPr>
    </w:p>
    <w:p w:rsidR="0069344B" w:rsidRPr="0069344B" w:rsidRDefault="0069344B" w:rsidP="009408C7">
      <w:pPr>
        <w:pStyle w:val="Zarkazkladnhotextu3"/>
        <w:widowControl w:val="0"/>
        <w:tabs>
          <w:tab w:val="left" w:pos="2127"/>
          <w:tab w:val="left" w:pos="3969"/>
        </w:tabs>
        <w:ind w:left="0" w:right="-144" w:firstLine="0"/>
        <w:jc w:val="both"/>
        <w:rPr>
          <w:rFonts w:ascii="Arial" w:hAnsi="Arial" w:cs="Arial"/>
          <w:sz w:val="22"/>
          <w:szCs w:val="22"/>
        </w:rPr>
      </w:pPr>
    </w:p>
    <w:p w:rsidR="0069344B" w:rsidRDefault="0069344B" w:rsidP="009408C7">
      <w:pPr>
        <w:pStyle w:val="Zarkazkladnhotextu3"/>
        <w:widowControl w:val="0"/>
        <w:ind w:left="0" w:right="-144" w:firstLine="0"/>
        <w:rPr>
          <w:rFonts w:ascii="Arial" w:hAnsi="Arial" w:cs="Arial"/>
          <w:b/>
          <w:bCs/>
          <w:sz w:val="22"/>
          <w:szCs w:val="22"/>
        </w:rPr>
      </w:pPr>
    </w:p>
    <w:p w:rsidR="00E51E56" w:rsidRPr="0069344B" w:rsidRDefault="00E51E56" w:rsidP="009408C7">
      <w:pPr>
        <w:pStyle w:val="Zarkazkladnhotextu3"/>
        <w:widowControl w:val="0"/>
        <w:ind w:left="0" w:right="-144" w:firstLine="0"/>
        <w:rPr>
          <w:rFonts w:ascii="Arial" w:hAnsi="Arial" w:cs="Arial"/>
          <w:b/>
          <w:bCs/>
          <w:sz w:val="22"/>
          <w:szCs w:val="22"/>
        </w:rPr>
      </w:pPr>
      <w:r w:rsidRPr="0069344B">
        <w:rPr>
          <w:rFonts w:ascii="Arial" w:hAnsi="Arial" w:cs="Arial"/>
          <w:b/>
          <w:bCs/>
          <w:sz w:val="22"/>
          <w:szCs w:val="22"/>
        </w:rPr>
        <w:t>Prílohy:</w:t>
      </w:r>
    </w:p>
    <w:p w:rsidR="00E51E56" w:rsidRPr="0069344B" w:rsidRDefault="00E51E56" w:rsidP="00BD7072">
      <w:pPr>
        <w:pStyle w:val="Zarkazkladnhotextu3"/>
        <w:widowControl w:val="0"/>
        <w:numPr>
          <w:ilvl w:val="0"/>
          <w:numId w:val="14"/>
        </w:numPr>
        <w:ind w:left="426" w:right="-144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 xml:space="preserve">Jednoduchý situačný </w:t>
      </w:r>
      <w:r w:rsidR="005C2D9A" w:rsidRPr="0069344B">
        <w:rPr>
          <w:rFonts w:ascii="Arial" w:hAnsi="Arial" w:cs="Arial"/>
          <w:sz w:val="22"/>
          <w:szCs w:val="22"/>
        </w:rPr>
        <w:t>výkres v dvoch</w:t>
      </w:r>
      <w:r w:rsidR="00E2451B" w:rsidRPr="0069344B">
        <w:rPr>
          <w:rFonts w:ascii="Arial" w:hAnsi="Arial" w:cs="Arial"/>
          <w:sz w:val="22"/>
          <w:szCs w:val="22"/>
        </w:rPr>
        <w:t xml:space="preserve"> vyhotoveniach, ktorý obsahuje </w:t>
      </w:r>
      <w:r w:rsidR="005C2D9A" w:rsidRPr="0069344B">
        <w:rPr>
          <w:rFonts w:ascii="Arial" w:hAnsi="Arial" w:cs="Arial"/>
          <w:sz w:val="22"/>
          <w:szCs w:val="22"/>
        </w:rPr>
        <w:t>vyznačenie</w:t>
      </w:r>
      <w:r w:rsidR="00BD7072">
        <w:rPr>
          <w:rFonts w:ascii="Arial" w:hAnsi="Arial" w:cs="Arial"/>
          <w:sz w:val="22"/>
          <w:szCs w:val="22"/>
        </w:rPr>
        <w:t xml:space="preserve"> </w:t>
      </w:r>
      <w:r w:rsidR="005C2D9A" w:rsidRPr="0069344B">
        <w:rPr>
          <w:rFonts w:ascii="Arial" w:hAnsi="Arial" w:cs="Arial"/>
          <w:sz w:val="22"/>
          <w:szCs w:val="22"/>
        </w:rPr>
        <w:t>umiestnenia stavby na pozemku</w:t>
      </w:r>
      <w:r w:rsidR="005C2D9A" w:rsidRPr="0069344B">
        <w:rPr>
          <w:rFonts w:ascii="Arial" w:hAnsi="Arial" w:cs="Arial"/>
          <w:sz w:val="22"/>
          <w:szCs w:val="22"/>
          <w:u w:val="single"/>
        </w:rPr>
        <w:t xml:space="preserve">, </w:t>
      </w:r>
      <w:r w:rsidR="005C2D9A" w:rsidRPr="0069344B">
        <w:rPr>
          <w:rFonts w:ascii="Arial" w:hAnsi="Arial" w:cs="Arial"/>
          <w:b/>
          <w:sz w:val="22"/>
          <w:szCs w:val="22"/>
          <w:u w:val="single"/>
        </w:rPr>
        <w:t xml:space="preserve">vrátane </w:t>
      </w:r>
      <w:r w:rsidR="00304B79" w:rsidRPr="0069344B">
        <w:rPr>
          <w:rFonts w:ascii="Arial" w:hAnsi="Arial" w:cs="Arial"/>
          <w:b/>
          <w:sz w:val="22"/>
          <w:szCs w:val="22"/>
          <w:u w:val="single"/>
        </w:rPr>
        <w:t xml:space="preserve">vyznačenia </w:t>
      </w:r>
      <w:r w:rsidR="00E2451B" w:rsidRPr="0069344B">
        <w:rPr>
          <w:rFonts w:ascii="Arial" w:hAnsi="Arial" w:cs="Arial"/>
          <w:b/>
          <w:sz w:val="22"/>
          <w:szCs w:val="22"/>
          <w:u w:val="single"/>
        </w:rPr>
        <w:t xml:space="preserve">odstupov </w:t>
      </w:r>
      <w:r w:rsidR="005C2D9A" w:rsidRPr="0069344B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Pr="0069344B">
        <w:rPr>
          <w:rFonts w:ascii="Arial" w:hAnsi="Arial" w:cs="Arial"/>
          <w:b/>
          <w:sz w:val="22"/>
          <w:szCs w:val="22"/>
          <w:u w:val="single"/>
        </w:rPr>
        <w:t xml:space="preserve">hraníc </w:t>
      </w:r>
      <w:r w:rsidR="005C2D9A" w:rsidRPr="0069344B">
        <w:rPr>
          <w:rFonts w:ascii="Arial" w:hAnsi="Arial" w:cs="Arial"/>
          <w:b/>
          <w:sz w:val="22"/>
          <w:szCs w:val="22"/>
          <w:u w:val="single"/>
        </w:rPr>
        <w:t>susedný</w:t>
      </w:r>
      <w:r w:rsidR="00B02905" w:rsidRPr="0069344B">
        <w:rPr>
          <w:rFonts w:ascii="Arial" w:hAnsi="Arial" w:cs="Arial"/>
          <w:b/>
          <w:sz w:val="22"/>
          <w:szCs w:val="22"/>
          <w:u w:val="single"/>
        </w:rPr>
        <w:t>ch</w:t>
      </w:r>
      <w:r w:rsidR="005C2D9A" w:rsidRPr="0069344B">
        <w:rPr>
          <w:rFonts w:ascii="Arial" w:hAnsi="Arial" w:cs="Arial"/>
          <w:b/>
          <w:sz w:val="22"/>
          <w:szCs w:val="22"/>
          <w:u w:val="single"/>
        </w:rPr>
        <w:t xml:space="preserve"> pozemk</w:t>
      </w:r>
      <w:r w:rsidR="00B02905" w:rsidRPr="0069344B">
        <w:rPr>
          <w:rFonts w:ascii="Arial" w:hAnsi="Arial" w:cs="Arial"/>
          <w:b/>
          <w:sz w:val="22"/>
          <w:szCs w:val="22"/>
          <w:u w:val="single"/>
        </w:rPr>
        <w:t>ov</w:t>
      </w:r>
      <w:r w:rsidR="00E2451B" w:rsidRPr="0069344B">
        <w:rPr>
          <w:rFonts w:ascii="Arial" w:hAnsi="Arial" w:cs="Arial"/>
          <w:sz w:val="22"/>
          <w:szCs w:val="22"/>
        </w:rPr>
        <w:t xml:space="preserve"> a od susedných stavieb</w:t>
      </w:r>
      <w:r w:rsidR="00E65A48" w:rsidRPr="0069344B">
        <w:rPr>
          <w:rFonts w:ascii="Arial" w:hAnsi="Arial" w:cs="Arial"/>
          <w:sz w:val="22"/>
          <w:szCs w:val="22"/>
        </w:rPr>
        <w:t xml:space="preserve"> (pri drobných stavbách)</w:t>
      </w:r>
      <w:r w:rsidR="006F5CFB" w:rsidRPr="0069344B">
        <w:rPr>
          <w:rFonts w:ascii="Arial" w:hAnsi="Arial" w:cs="Arial"/>
          <w:sz w:val="22"/>
          <w:szCs w:val="22"/>
        </w:rPr>
        <w:t>;</w:t>
      </w:r>
    </w:p>
    <w:p w:rsidR="0069344B" w:rsidRPr="0069344B" w:rsidRDefault="0069344B" w:rsidP="00BD7072">
      <w:pPr>
        <w:pStyle w:val="Nadpis4"/>
        <w:keepNext w:val="0"/>
        <w:widowControl w:val="0"/>
        <w:numPr>
          <w:ilvl w:val="0"/>
          <w:numId w:val="14"/>
        </w:numPr>
        <w:spacing w:line="240" w:lineRule="auto"/>
        <w:ind w:left="426" w:right="-144" w:hanging="426"/>
        <w:jc w:val="both"/>
        <w:rPr>
          <w:rFonts w:ascii="Arial" w:hAnsi="Arial" w:cs="Arial"/>
          <w:b w:val="0"/>
          <w:sz w:val="22"/>
          <w:szCs w:val="22"/>
        </w:rPr>
      </w:pPr>
      <w:r w:rsidRPr="0069344B">
        <w:rPr>
          <w:rFonts w:ascii="Arial" w:hAnsi="Arial" w:cs="Arial"/>
          <w:b w:val="0"/>
          <w:sz w:val="22"/>
          <w:szCs w:val="22"/>
        </w:rPr>
        <w:t xml:space="preserve">jednoduchá projektová dokumentácia (spracovaná kvalifikovanou osobou) </w:t>
      </w:r>
    </w:p>
    <w:p w:rsidR="005C2D9A" w:rsidRPr="0069344B" w:rsidRDefault="00E2451B" w:rsidP="00BD7072">
      <w:pPr>
        <w:pStyle w:val="Zarkazkladnhotextu3"/>
        <w:widowControl w:val="0"/>
        <w:numPr>
          <w:ilvl w:val="0"/>
          <w:numId w:val="14"/>
        </w:numPr>
        <w:ind w:left="426" w:right="-144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>Stavebné riešenie stavby (pôdorys, rez, pohľad ) + jednoduchý techni</w:t>
      </w:r>
      <w:r w:rsidR="006F5CFB" w:rsidRPr="0069344B">
        <w:rPr>
          <w:rFonts w:ascii="Arial" w:hAnsi="Arial" w:cs="Arial"/>
          <w:sz w:val="22"/>
          <w:szCs w:val="22"/>
        </w:rPr>
        <w:t>cký opis, v dvoch vyhotoveniach;</w:t>
      </w:r>
    </w:p>
    <w:p w:rsidR="00E51E56" w:rsidRPr="0069344B" w:rsidRDefault="00E2451B" w:rsidP="00BD7072">
      <w:pPr>
        <w:pStyle w:val="Zarkazkladnhotextu3"/>
        <w:widowControl w:val="0"/>
        <w:numPr>
          <w:ilvl w:val="0"/>
          <w:numId w:val="14"/>
        </w:numPr>
        <w:ind w:left="426" w:right="-144" w:hanging="426"/>
        <w:jc w:val="both"/>
        <w:rPr>
          <w:rFonts w:ascii="Arial" w:hAnsi="Arial" w:cs="Arial"/>
          <w:sz w:val="22"/>
          <w:szCs w:val="22"/>
        </w:rPr>
      </w:pPr>
      <w:r w:rsidRPr="0069344B">
        <w:rPr>
          <w:rFonts w:ascii="Arial" w:hAnsi="Arial" w:cs="Arial"/>
          <w:sz w:val="22"/>
          <w:szCs w:val="22"/>
        </w:rPr>
        <w:t xml:space="preserve">Vyhlásenie </w:t>
      </w:r>
      <w:r w:rsidR="005C2D9A" w:rsidRPr="0069344B">
        <w:rPr>
          <w:rFonts w:ascii="Arial" w:hAnsi="Arial" w:cs="Arial"/>
          <w:sz w:val="22"/>
          <w:szCs w:val="22"/>
        </w:rPr>
        <w:t>kvalifikovanej osoby</w:t>
      </w:r>
      <w:r w:rsidR="006F5CFB" w:rsidRPr="0069344B">
        <w:rPr>
          <w:rFonts w:ascii="Arial" w:hAnsi="Arial" w:cs="Arial"/>
          <w:sz w:val="22"/>
          <w:szCs w:val="22"/>
        </w:rPr>
        <w:t xml:space="preserve"> (</w:t>
      </w:r>
      <w:r w:rsidR="004606D9" w:rsidRPr="0069344B">
        <w:rPr>
          <w:rFonts w:ascii="Arial" w:hAnsi="Arial" w:cs="Arial"/>
          <w:sz w:val="22"/>
          <w:szCs w:val="22"/>
        </w:rPr>
        <w:t>vysokoškolské vzdelanie stavebného smeru alebo architektonického smeru alebo odborné stredoškolské vzdelanie stavebného sm</w:t>
      </w:r>
      <w:r w:rsidR="006F5CFB" w:rsidRPr="0069344B">
        <w:rPr>
          <w:rFonts w:ascii="Arial" w:hAnsi="Arial" w:cs="Arial"/>
          <w:sz w:val="22"/>
          <w:szCs w:val="22"/>
        </w:rPr>
        <w:t>eru s najmenej 3 ročnou praxou)</w:t>
      </w:r>
      <w:r w:rsidR="005C2D9A" w:rsidRPr="0069344B">
        <w:rPr>
          <w:rFonts w:ascii="Arial" w:hAnsi="Arial" w:cs="Arial"/>
          <w:sz w:val="22"/>
          <w:szCs w:val="22"/>
        </w:rPr>
        <w:t xml:space="preserve">, že </w:t>
      </w:r>
      <w:r w:rsidRPr="0069344B">
        <w:rPr>
          <w:rFonts w:ascii="Arial" w:hAnsi="Arial" w:cs="Arial"/>
          <w:sz w:val="22"/>
          <w:szCs w:val="22"/>
        </w:rPr>
        <w:t xml:space="preserve">bude </w:t>
      </w:r>
      <w:r w:rsidR="004606D9" w:rsidRPr="0069344B">
        <w:rPr>
          <w:rFonts w:ascii="Arial" w:hAnsi="Arial" w:cs="Arial"/>
          <w:sz w:val="22"/>
          <w:szCs w:val="22"/>
        </w:rPr>
        <w:t>zabezpečovať odborné vedenie uskutočňovania stavby</w:t>
      </w:r>
      <w:r w:rsidRPr="0069344B">
        <w:rPr>
          <w:rFonts w:ascii="Arial" w:hAnsi="Arial" w:cs="Arial"/>
          <w:sz w:val="22"/>
          <w:szCs w:val="22"/>
        </w:rPr>
        <w:t xml:space="preserve"> (</w:t>
      </w:r>
      <w:r w:rsidR="005C2D9A" w:rsidRPr="0069344B">
        <w:rPr>
          <w:rFonts w:ascii="Arial" w:hAnsi="Arial" w:cs="Arial"/>
          <w:sz w:val="22"/>
          <w:szCs w:val="22"/>
        </w:rPr>
        <w:t>ak sa sta</w:t>
      </w:r>
      <w:r w:rsidRPr="0069344B">
        <w:rPr>
          <w:rFonts w:ascii="Arial" w:hAnsi="Arial" w:cs="Arial"/>
          <w:sz w:val="22"/>
          <w:szCs w:val="22"/>
        </w:rPr>
        <w:t>vba bude realizovať svojpomocne</w:t>
      </w:r>
      <w:r w:rsidR="005C2D9A" w:rsidRPr="0069344B">
        <w:rPr>
          <w:rFonts w:ascii="Arial" w:hAnsi="Arial" w:cs="Arial"/>
          <w:sz w:val="22"/>
          <w:szCs w:val="22"/>
        </w:rPr>
        <w:t>)</w:t>
      </w:r>
      <w:r w:rsidRPr="0069344B">
        <w:rPr>
          <w:rFonts w:ascii="Arial" w:hAnsi="Arial" w:cs="Arial"/>
          <w:sz w:val="22"/>
          <w:szCs w:val="22"/>
        </w:rPr>
        <w:t>.</w:t>
      </w:r>
    </w:p>
    <w:p w:rsidR="0069344B" w:rsidRPr="00D27526" w:rsidRDefault="0069344B" w:rsidP="00BD7072">
      <w:pPr>
        <w:pStyle w:val="Nadpis4"/>
        <w:keepNext w:val="0"/>
        <w:widowControl w:val="0"/>
        <w:numPr>
          <w:ilvl w:val="3"/>
          <w:numId w:val="14"/>
        </w:numPr>
        <w:spacing w:line="240" w:lineRule="auto"/>
        <w:ind w:left="426" w:right="-144" w:hanging="426"/>
        <w:jc w:val="both"/>
        <w:rPr>
          <w:rFonts w:ascii="Arial" w:hAnsi="Arial" w:cs="Arial"/>
          <w:b w:val="0"/>
          <w:sz w:val="22"/>
          <w:szCs w:val="22"/>
        </w:rPr>
      </w:pPr>
      <w:r w:rsidRPr="00D27526">
        <w:rPr>
          <w:rFonts w:ascii="Arial" w:hAnsi="Arial" w:cs="Arial"/>
          <w:b w:val="0"/>
          <w:sz w:val="22"/>
          <w:szCs w:val="22"/>
        </w:rPr>
        <w:t xml:space="preserve">ak sa pri uskutočňovaní stavby majú použiť susedné nehnuteľnosti, vyjadrenie vlastníkov týchto nehnuteľností </w:t>
      </w:r>
    </w:p>
    <w:p w:rsidR="006E5AE8" w:rsidRPr="00D27526" w:rsidRDefault="0069344B" w:rsidP="006E5AE8">
      <w:pPr>
        <w:pStyle w:val="Odsekzoznamu"/>
        <w:numPr>
          <w:ilvl w:val="3"/>
          <w:numId w:val="14"/>
        </w:numPr>
        <w:spacing w:before="120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D27526">
        <w:rPr>
          <w:rFonts w:ascii="Arial" w:hAnsi="Arial" w:cs="Arial"/>
          <w:sz w:val="22"/>
          <w:szCs w:val="22"/>
        </w:rPr>
        <w:t>správny poplatok podľa Zákona č. 145/1995 Zb. o správnych poplatkoch v platnom znení uhradiť v hotovosti do pokladne obecného úradu pri podaní žiadosti</w:t>
      </w:r>
      <w:r w:rsidR="006E5AE8" w:rsidRPr="00D27526">
        <w:rPr>
          <w:rFonts w:ascii="Arial" w:hAnsi="Arial" w:cs="Arial"/>
          <w:sz w:val="22"/>
          <w:szCs w:val="22"/>
        </w:rPr>
        <w:t xml:space="preserve"> alebo prevodom z účtu na účet Obce </w:t>
      </w:r>
      <w:r w:rsidR="00FE26B6" w:rsidRPr="00D27526">
        <w:rPr>
          <w:rFonts w:ascii="Arial" w:hAnsi="Arial" w:cs="Arial"/>
          <w:sz w:val="22"/>
          <w:szCs w:val="22"/>
        </w:rPr>
        <w:t>Malinovo</w:t>
      </w:r>
    </w:p>
    <w:p w:rsidR="006E5AE8" w:rsidRPr="006E5AE8" w:rsidRDefault="006E5AE8" w:rsidP="006E5AE8">
      <w:pPr>
        <w:spacing w:before="120"/>
        <w:jc w:val="both"/>
        <w:rPr>
          <w:rFonts w:ascii="Arial" w:hAnsi="Arial" w:cs="Arial"/>
          <w:b/>
          <w:szCs w:val="22"/>
        </w:rPr>
      </w:pPr>
      <w:r w:rsidRPr="006E5AE8">
        <w:rPr>
          <w:rFonts w:ascii="Arial" w:hAnsi="Arial" w:cs="Arial"/>
          <w:b/>
          <w:szCs w:val="22"/>
        </w:rPr>
        <w:t>Doklad o zaplatení správneho poplatku musí byť súčasťou žiadosti.</w:t>
      </w:r>
    </w:p>
    <w:p w:rsidR="0069344B" w:rsidRPr="0069344B" w:rsidRDefault="0069344B" w:rsidP="0069344B">
      <w:pPr>
        <w:pStyle w:val="Zarkazkladnhotextu3"/>
        <w:widowControl w:val="0"/>
        <w:ind w:left="720" w:right="-144" w:firstLine="0"/>
        <w:jc w:val="both"/>
        <w:rPr>
          <w:rFonts w:ascii="Arial" w:hAnsi="Arial" w:cs="Arial"/>
          <w:sz w:val="22"/>
          <w:szCs w:val="22"/>
        </w:rPr>
      </w:pPr>
    </w:p>
    <w:p w:rsidR="00E51E56" w:rsidRPr="0069344B" w:rsidRDefault="00E51E56" w:rsidP="00AB32F6">
      <w:pPr>
        <w:pStyle w:val="Zarkazkladnhotextu3"/>
        <w:widowControl w:val="0"/>
        <w:ind w:right="-144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E51E56" w:rsidRPr="00BD7072" w:rsidRDefault="00E51E56" w:rsidP="00837A51">
      <w:pPr>
        <w:pStyle w:val="Zarkazkladnhotextu3"/>
        <w:widowControl w:val="0"/>
        <w:ind w:left="0" w:right="-711" w:firstLine="0"/>
        <w:jc w:val="both"/>
        <w:rPr>
          <w:rFonts w:ascii="Arial" w:hAnsi="Arial" w:cs="Arial"/>
          <w:b/>
          <w:bCs/>
          <w:i/>
        </w:rPr>
      </w:pPr>
      <w:r w:rsidRPr="00BD7072">
        <w:rPr>
          <w:rFonts w:ascii="Arial" w:hAnsi="Arial" w:cs="Arial"/>
          <w:b/>
          <w:bCs/>
          <w:i/>
        </w:rPr>
        <w:t>Upozornenie!</w:t>
      </w:r>
    </w:p>
    <w:p w:rsidR="00E51E56" w:rsidRPr="00BD7072" w:rsidRDefault="00E51E56" w:rsidP="00837A51">
      <w:pPr>
        <w:pStyle w:val="Zarkazkladnhotextu3"/>
        <w:widowControl w:val="0"/>
        <w:ind w:left="0" w:right="-711" w:firstLine="0"/>
        <w:jc w:val="both"/>
        <w:rPr>
          <w:rFonts w:ascii="Arial" w:hAnsi="Arial" w:cs="Arial"/>
          <w:b/>
          <w:bCs/>
          <w:i/>
        </w:rPr>
      </w:pPr>
      <w:r w:rsidRPr="00BD7072">
        <w:rPr>
          <w:rFonts w:ascii="Arial" w:hAnsi="Arial" w:cs="Arial"/>
          <w:b/>
          <w:bCs/>
          <w:i/>
        </w:rPr>
        <w:t>Stavebník môže stavebné práce v rámci uskutočňovania – realizácie drobnej stavby začať až po obdržaní oznámenia stavebného úradu, že k uskutočneniu predmetnej drobnej stavby nemá námietky.</w:t>
      </w:r>
    </w:p>
    <w:sectPr w:rsidR="00E51E56" w:rsidRPr="00BD7072" w:rsidSect="00BD7072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99" w:rsidRDefault="00DF1D99">
      <w:r>
        <w:separator/>
      </w:r>
    </w:p>
  </w:endnote>
  <w:endnote w:type="continuationSeparator" w:id="0">
    <w:p w:rsidR="00DF1D99" w:rsidRDefault="00D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852854"/>
      <w:docPartObj>
        <w:docPartGallery w:val="Page Numbers (Bottom of Page)"/>
        <w:docPartUnique/>
      </w:docPartObj>
    </w:sdtPr>
    <w:sdtEndPr/>
    <w:sdtContent>
      <w:p w:rsidR="00837A51" w:rsidRDefault="009E34D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51B" w:rsidRPr="00BD2373" w:rsidRDefault="00E2451B">
    <w:pPr>
      <w:pStyle w:val="Pt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3FD" w:rsidRPr="00BD2373" w:rsidRDefault="002973EB">
    <w:pPr>
      <w:pStyle w:val="Pta"/>
      <w:jc w:val="right"/>
      <w:rPr>
        <w:rFonts w:ascii="Arial" w:hAnsi="Arial" w:cs="Arial"/>
      </w:rPr>
    </w:pPr>
    <w:r w:rsidRPr="00BD2373">
      <w:rPr>
        <w:rFonts w:ascii="Arial" w:hAnsi="Arial" w:cs="Arial"/>
      </w:rPr>
      <w:fldChar w:fldCharType="begin"/>
    </w:r>
    <w:r w:rsidR="000273FD" w:rsidRPr="00BD2373">
      <w:rPr>
        <w:rFonts w:ascii="Arial" w:hAnsi="Arial" w:cs="Arial"/>
      </w:rPr>
      <w:instrText>PAGE   \* MERGEFORMAT</w:instrText>
    </w:r>
    <w:r w:rsidRPr="00BD2373">
      <w:rPr>
        <w:rFonts w:ascii="Arial" w:hAnsi="Arial" w:cs="Arial"/>
      </w:rPr>
      <w:fldChar w:fldCharType="separate"/>
    </w:r>
    <w:r w:rsidR="006E5AE8">
      <w:rPr>
        <w:rFonts w:ascii="Arial" w:hAnsi="Arial" w:cs="Arial"/>
        <w:noProof/>
      </w:rPr>
      <w:t>3</w:t>
    </w:r>
    <w:r w:rsidRPr="00BD2373">
      <w:rPr>
        <w:rFonts w:ascii="Arial" w:hAnsi="Arial" w:cs="Arial"/>
      </w:rPr>
      <w:fldChar w:fldCharType="end"/>
    </w:r>
    <w:r w:rsidR="000273FD" w:rsidRPr="00BD2373">
      <w:rPr>
        <w:rFonts w:ascii="Arial" w:hAnsi="Arial" w:cs="Aria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99" w:rsidRDefault="00DF1D99">
      <w:r>
        <w:separator/>
      </w:r>
    </w:p>
  </w:footnote>
  <w:footnote w:type="continuationSeparator" w:id="0">
    <w:p w:rsidR="00DF1D99" w:rsidRDefault="00DF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FF4" w:rsidRDefault="00170FF4" w:rsidP="00170FF4">
    <w:pPr>
      <w:ind w:right="-851"/>
      <w:jc w:val="both"/>
    </w:pPr>
    <w:r>
      <w:t>Žiadateľ (osoba s vlastníckymi alebo inými právami k stavbe alebo jej splnomocnený zástupca):</w:t>
    </w:r>
  </w:p>
  <w:p w:rsidR="00170FF4" w:rsidRDefault="00170FF4" w:rsidP="00170FF4">
    <w:pPr>
      <w:spacing w:before="120"/>
      <w:ind w:right="-851"/>
    </w:pPr>
    <w:r>
      <w:t>meno (názov firmy): ...................................................................................................................................</w:t>
    </w:r>
  </w:p>
  <w:p w:rsidR="00170FF4" w:rsidRDefault="00170FF4" w:rsidP="00170FF4">
    <w:pPr>
      <w:spacing w:before="120"/>
      <w:ind w:right="-851"/>
    </w:pPr>
    <w:r>
      <w:t>adresa (sídlo): .............................................................................................. PSČ ......................................</w:t>
    </w:r>
  </w:p>
  <w:p w:rsidR="00170FF4" w:rsidRDefault="00170FF4" w:rsidP="00170FF4">
    <w:pPr>
      <w:spacing w:before="120"/>
      <w:ind w:right="-851"/>
    </w:pPr>
    <w:r>
      <w:t>kontakt (tel. č., e-mail): ..............................................................................................................................</w:t>
    </w:r>
  </w:p>
  <w:p w:rsidR="0069344B" w:rsidRDefault="0069344B">
    <w:pPr>
      <w:pStyle w:val="Hlavika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A2E"/>
    <w:multiLevelType w:val="hybridMultilevel"/>
    <w:tmpl w:val="D4708B5E"/>
    <w:lvl w:ilvl="0" w:tplc="829C3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759"/>
    <w:multiLevelType w:val="hybridMultilevel"/>
    <w:tmpl w:val="269A37CC"/>
    <w:lvl w:ilvl="0" w:tplc="A64E7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EB884B1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4D19"/>
    <w:multiLevelType w:val="hybridMultilevel"/>
    <w:tmpl w:val="A238ABFA"/>
    <w:lvl w:ilvl="0" w:tplc="0462873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sz w:val="20"/>
      </w:rPr>
    </w:lvl>
    <w:lvl w:ilvl="1" w:tplc="A748DDB6">
      <w:start w:val="7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BC0467DA">
      <w:start w:val="7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9564A85"/>
    <w:multiLevelType w:val="hybridMultilevel"/>
    <w:tmpl w:val="10F60F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8EA"/>
    <w:multiLevelType w:val="hybridMultilevel"/>
    <w:tmpl w:val="4490C55C"/>
    <w:lvl w:ilvl="0" w:tplc="041B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3DF5EF0"/>
    <w:multiLevelType w:val="hybridMultilevel"/>
    <w:tmpl w:val="835CC83E"/>
    <w:lvl w:ilvl="0" w:tplc="0BA0403A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39" w:hanging="360"/>
      </w:pPr>
    </w:lvl>
    <w:lvl w:ilvl="2" w:tplc="041B001B" w:tentative="1">
      <w:start w:val="1"/>
      <w:numFmt w:val="lowerRoman"/>
      <w:lvlText w:val="%3."/>
      <w:lvlJc w:val="right"/>
      <w:pPr>
        <w:ind w:left="3059" w:hanging="180"/>
      </w:pPr>
    </w:lvl>
    <w:lvl w:ilvl="3" w:tplc="041B000F" w:tentative="1">
      <w:start w:val="1"/>
      <w:numFmt w:val="decimal"/>
      <w:lvlText w:val="%4."/>
      <w:lvlJc w:val="left"/>
      <w:pPr>
        <w:ind w:left="3779" w:hanging="360"/>
      </w:pPr>
    </w:lvl>
    <w:lvl w:ilvl="4" w:tplc="041B0019" w:tentative="1">
      <w:start w:val="1"/>
      <w:numFmt w:val="lowerLetter"/>
      <w:lvlText w:val="%5."/>
      <w:lvlJc w:val="left"/>
      <w:pPr>
        <w:ind w:left="4499" w:hanging="360"/>
      </w:pPr>
    </w:lvl>
    <w:lvl w:ilvl="5" w:tplc="041B001B" w:tentative="1">
      <w:start w:val="1"/>
      <w:numFmt w:val="lowerRoman"/>
      <w:lvlText w:val="%6."/>
      <w:lvlJc w:val="right"/>
      <w:pPr>
        <w:ind w:left="5219" w:hanging="180"/>
      </w:pPr>
    </w:lvl>
    <w:lvl w:ilvl="6" w:tplc="041B000F" w:tentative="1">
      <w:start w:val="1"/>
      <w:numFmt w:val="decimal"/>
      <w:lvlText w:val="%7."/>
      <w:lvlJc w:val="left"/>
      <w:pPr>
        <w:ind w:left="5939" w:hanging="360"/>
      </w:pPr>
    </w:lvl>
    <w:lvl w:ilvl="7" w:tplc="041B0019" w:tentative="1">
      <w:start w:val="1"/>
      <w:numFmt w:val="lowerLetter"/>
      <w:lvlText w:val="%8."/>
      <w:lvlJc w:val="left"/>
      <w:pPr>
        <w:ind w:left="6659" w:hanging="360"/>
      </w:pPr>
    </w:lvl>
    <w:lvl w:ilvl="8" w:tplc="041B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576E579D"/>
    <w:multiLevelType w:val="hybridMultilevel"/>
    <w:tmpl w:val="F11682B0"/>
    <w:lvl w:ilvl="0" w:tplc="BBA2BE02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891A2E"/>
    <w:multiLevelType w:val="hybridMultilevel"/>
    <w:tmpl w:val="1BC0E848"/>
    <w:lvl w:ilvl="0" w:tplc="BBA2BE02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B5636CB"/>
    <w:multiLevelType w:val="hybridMultilevel"/>
    <w:tmpl w:val="73143C12"/>
    <w:lvl w:ilvl="0" w:tplc="26D03C8E">
      <w:start w:val="5"/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15B8A"/>
    <w:multiLevelType w:val="hybridMultilevel"/>
    <w:tmpl w:val="2A9E55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7A42"/>
    <w:multiLevelType w:val="hybridMultilevel"/>
    <w:tmpl w:val="9C748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432B2"/>
    <w:multiLevelType w:val="hybridMultilevel"/>
    <w:tmpl w:val="117C49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4564A"/>
    <w:multiLevelType w:val="hybridMultilevel"/>
    <w:tmpl w:val="4B52F12C"/>
    <w:lvl w:ilvl="0" w:tplc="BBA2BE02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362120"/>
    <w:multiLevelType w:val="hybridMultilevel"/>
    <w:tmpl w:val="3718E9B4"/>
    <w:lvl w:ilvl="0" w:tplc="BBA2BE0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AC4A4A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6D03C8E">
      <w:start w:val="5"/>
      <w:numFmt w:val="bullet"/>
      <w:lvlText w:val="-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206E6B94">
      <w:start w:val="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11A5"/>
    <w:multiLevelType w:val="hybridMultilevel"/>
    <w:tmpl w:val="2976F2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A662E"/>
    <w:multiLevelType w:val="hybridMultilevel"/>
    <w:tmpl w:val="62D04590"/>
    <w:lvl w:ilvl="0" w:tplc="E58008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0"/>
    <w:rsid w:val="000273FD"/>
    <w:rsid w:val="00060699"/>
    <w:rsid w:val="0006240A"/>
    <w:rsid w:val="000C40B8"/>
    <w:rsid w:val="000E5E9B"/>
    <w:rsid w:val="00170FF4"/>
    <w:rsid w:val="001B3B79"/>
    <w:rsid w:val="001D447C"/>
    <w:rsid w:val="001F4785"/>
    <w:rsid w:val="00222FF6"/>
    <w:rsid w:val="00240E72"/>
    <w:rsid w:val="00287748"/>
    <w:rsid w:val="002973EB"/>
    <w:rsid w:val="00297B07"/>
    <w:rsid w:val="002B432F"/>
    <w:rsid w:val="00304B79"/>
    <w:rsid w:val="003D2D39"/>
    <w:rsid w:val="003F04C3"/>
    <w:rsid w:val="004606D9"/>
    <w:rsid w:val="0047513D"/>
    <w:rsid w:val="004C1EE2"/>
    <w:rsid w:val="00567E49"/>
    <w:rsid w:val="005A3BC7"/>
    <w:rsid w:val="005C2D9A"/>
    <w:rsid w:val="0067185A"/>
    <w:rsid w:val="0069344B"/>
    <w:rsid w:val="006E5AE8"/>
    <w:rsid w:val="006F4114"/>
    <w:rsid w:val="006F5CFB"/>
    <w:rsid w:val="007A37C9"/>
    <w:rsid w:val="007B16CB"/>
    <w:rsid w:val="007D728C"/>
    <w:rsid w:val="00837A51"/>
    <w:rsid w:val="00863913"/>
    <w:rsid w:val="009408C7"/>
    <w:rsid w:val="00974410"/>
    <w:rsid w:val="009E34D5"/>
    <w:rsid w:val="00A811FA"/>
    <w:rsid w:val="00AB32F6"/>
    <w:rsid w:val="00B02905"/>
    <w:rsid w:val="00BD2373"/>
    <w:rsid w:val="00BD7072"/>
    <w:rsid w:val="00CA42D0"/>
    <w:rsid w:val="00D27526"/>
    <w:rsid w:val="00DD28AA"/>
    <w:rsid w:val="00DF055A"/>
    <w:rsid w:val="00DF1D99"/>
    <w:rsid w:val="00E2451B"/>
    <w:rsid w:val="00E51E56"/>
    <w:rsid w:val="00E52DA8"/>
    <w:rsid w:val="00E65A48"/>
    <w:rsid w:val="00E968C7"/>
    <w:rsid w:val="00EE2682"/>
    <w:rsid w:val="00FE26B6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6BF91"/>
  <w15:docId w15:val="{9EBE9F3E-9C50-4317-A930-DA2C9AA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rFonts w:ascii="Verdana" w:hAnsi="Verdana"/>
      <w:b/>
      <w:bCs/>
      <w:sz w:val="16"/>
      <w:szCs w:val="20"/>
    </w:rPr>
  </w:style>
  <w:style w:type="paragraph" w:styleId="Nadpis3">
    <w:name w:val="heading 3"/>
    <w:basedOn w:val="Normlny"/>
    <w:next w:val="Normlny"/>
    <w:qFormat/>
    <w:pPr>
      <w:keepNext/>
      <w:ind w:left="540" w:hanging="540"/>
      <w:outlineLvl w:val="2"/>
    </w:pPr>
    <w:rPr>
      <w:b/>
      <w:bCs/>
      <w:szCs w:val="20"/>
    </w:rPr>
  </w:style>
  <w:style w:type="paragraph" w:styleId="Nadpis4">
    <w:name w:val="heading 4"/>
    <w:basedOn w:val="Normlny"/>
    <w:next w:val="Normlny"/>
    <w:qFormat/>
    <w:pPr>
      <w:keepNext/>
      <w:spacing w:line="360" w:lineRule="auto"/>
      <w:outlineLvl w:val="3"/>
    </w:pPr>
    <w:rPr>
      <w:b/>
      <w:bCs/>
      <w:szCs w:val="20"/>
    </w:rPr>
  </w:style>
  <w:style w:type="paragraph" w:styleId="Nadpis5">
    <w:name w:val="heading 5"/>
    <w:basedOn w:val="Normlny"/>
    <w:next w:val="Normlny"/>
    <w:link w:val="Nadpis5Char"/>
    <w:qFormat/>
    <w:pPr>
      <w:keepNext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Nadpis6">
    <w:name w:val="heading 6"/>
    <w:basedOn w:val="Normlny"/>
    <w:next w:val="Normlny"/>
    <w:qFormat/>
    <w:pPr>
      <w:keepNext/>
      <w:spacing w:after="120"/>
      <w:ind w:left="539" w:hanging="539"/>
      <w:jc w:val="center"/>
      <w:outlineLvl w:val="5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left="360" w:hanging="360"/>
      <w:jc w:val="both"/>
    </w:p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pPr>
      <w:suppressAutoHyphens/>
      <w:jc w:val="center"/>
    </w:pPr>
    <w:rPr>
      <w:b/>
      <w:bCs/>
      <w:sz w:val="28"/>
      <w:lang w:eastAsia="ar-SA"/>
    </w:rPr>
  </w:style>
  <w:style w:type="paragraph" w:styleId="Zkladntext">
    <w:name w:val="Body Text"/>
    <w:basedOn w:val="Normlny"/>
    <w:pPr>
      <w:suppressAutoHyphens/>
      <w:jc w:val="both"/>
    </w:pPr>
    <w:rPr>
      <w:lang w:eastAsia="ar-SA"/>
    </w:rPr>
  </w:style>
  <w:style w:type="paragraph" w:styleId="Podtitul">
    <w:name w:val="Subtitle"/>
    <w:basedOn w:val="Norm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Zarkazkladnhotextu2">
    <w:name w:val="Body Text Indent 2"/>
    <w:basedOn w:val="Normlny"/>
    <w:pPr>
      <w:ind w:left="1260"/>
      <w:jc w:val="both"/>
    </w:pPr>
    <w:rPr>
      <w:sz w:val="20"/>
    </w:rPr>
  </w:style>
  <w:style w:type="character" w:styleId="slostrany">
    <w:name w:val="page number"/>
    <w:basedOn w:val="Predvolenpsmoodseku"/>
  </w:style>
  <w:style w:type="paragraph" w:styleId="Zarkazkladnhotextu3">
    <w:name w:val="Body Text Indent 3"/>
    <w:basedOn w:val="Normlny"/>
    <w:pPr>
      <w:ind w:left="6300" w:hanging="1337"/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E2451B"/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9408C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69344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rsid w:val="00FF7C44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rdikova\Local%20Settings\Temporary%20Internet%20Files\OLK5553\rovinka_hlavicko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12EE-6731-4A4B-9349-92C8CBF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rovinka_hlavickovy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Rovinka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Olívia Derčalíková</cp:lastModifiedBy>
  <cp:revision>2</cp:revision>
  <cp:lastPrinted>2008-10-07T13:12:00Z</cp:lastPrinted>
  <dcterms:created xsi:type="dcterms:W3CDTF">2023-03-07T19:57:00Z</dcterms:created>
  <dcterms:modified xsi:type="dcterms:W3CDTF">2023-03-07T19:57:00Z</dcterms:modified>
</cp:coreProperties>
</file>